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>открытого запроса цен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Приобретение мониторов </w:t>
      </w:r>
      <w:proofErr w:type="spellStart"/>
      <w:r w:rsidR="00F02C84" w:rsidRPr="00F02C84">
        <w:rPr>
          <w:rFonts w:ascii="Times New Roman" w:eastAsia="Times New Roman" w:hAnsi="Times New Roman"/>
          <w:lang w:val="ru-RU" w:eastAsia="ru-RU"/>
        </w:rPr>
        <w:t>ViewRay</w:t>
      </w:r>
      <w:proofErr w:type="spellEnd"/>
      <w:r w:rsidR="00F02C84" w:rsidRPr="00F02C84">
        <w:rPr>
          <w:rFonts w:ascii="Times New Roman" w:eastAsia="Times New Roman" w:hAnsi="Times New Roman"/>
          <w:lang w:val="ru-RU" w:eastAsia="ru-RU"/>
        </w:rPr>
        <w:t xml:space="preserve"> в рамках выполнения пункта № 4 Приказа №160 от 15.12.2022г. «Об ИТ-трансформации АО «ВТИ»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CB0AFE">
        <w:rPr>
          <w:rFonts w:ascii="Times New Roman" w:eastAsia="Times New Roman" w:hAnsi="Times New Roman"/>
          <w:lang w:val="ru-RU" w:eastAsia="ru-RU"/>
        </w:rPr>
        <w:t>8</w:t>
      </w:r>
      <w:r w:rsidR="00BF02F2">
        <w:rPr>
          <w:rFonts w:ascii="Times New Roman" w:eastAsia="Times New Roman" w:hAnsi="Times New Roman"/>
          <w:lang w:val="ru-RU" w:eastAsia="ru-RU"/>
        </w:rPr>
        <w:t>8</w:t>
      </w:r>
      <w:bookmarkStart w:id="1" w:name="_GoBack"/>
      <w:bookmarkEnd w:id="1"/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r w:rsidR="00BF02F2">
        <w:rPr>
          <w:rStyle w:val="ad"/>
          <w:rFonts w:ascii="Times New Roman" w:eastAsia="Times New Roman" w:hAnsi="Times New Roman"/>
          <w:lang w:eastAsia="ru-RU"/>
        </w:rPr>
        <w:fldChar w:fldCharType="begin"/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 xml:space="preserve"> </w:instrText>
      </w:r>
      <w:r w:rsidR="00BF02F2">
        <w:rPr>
          <w:rStyle w:val="ad"/>
          <w:rFonts w:ascii="Times New Roman" w:eastAsia="Times New Roman" w:hAnsi="Times New Roman"/>
          <w:lang w:eastAsia="ru-RU"/>
        </w:rPr>
        <w:instrText>HYPERLINK</w:instrText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 xml:space="preserve"> "</w:instrText>
      </w:r>
      <w:r w:rsidR="00BF02F2">
        <w:rPr>
          <w:rStyle w:val="ad"/>
          <w:rFonts w:ascii="Times New Roman" w:eastAsia="Times New Roman" w:hAnsi="Times New Roman"/>
          <w:lang w:eastAsia="ru-RU"/>
        </w:rPr>
        <w:instrText>mailto</w:instrText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>:</w:instrText>
      </w:r>
      <w:r w:rsidR="00BF02F2">
        <w:rPr>
          <w:rStyle w:val="ad"/>
          <w:rFonts w:ascii="Times New Roman" w:eastAsia="Times New Roman" w:hAnsi="Times New Roman"/>
          <w:lang w:eastAsia="ru-RU"/>
        </w:rPr>
        <w:instrText>KRZarubina</w:instrText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>@</w:instrText>
      </w:r>
      <w:r w:rsidR="00BF02F2">
        <w:rPr>
          <w:rStyle w:val="ad"/>
          <w:rFonts w:ascii="Times New Roman" w:eastAsia="Times New Roman" w:hAnsi="Times New Roman"/>
          <w:lang w:eastAsia="ru-RU"/>
        </w:rPr>
        <w:instrText>vti</w:instrText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>.</w:instrText>
      </w:r>
      <w:r w:rsidR="00BF02F2">
        <w:rPr>
          <w:rStyle w:val="ad"/>
          <w:rFonts w:ascii="Times New Roman" w:eastAsia="Times New Roman" w:hAnsi="Times New Roman"/>
          <w:lang w:eastAsia="ru-RU"/>
        </w:rPr>
        <w:instrText>ru</w:instrText>
      </w:r>
      <w:r w:rsidR="00BF02F2" w:rsidRPr="00BF02F2">
        <w:rPr>
          <w:rStyle w:val="ad"/>
          <w:rFonts w:ascii="Times New Roman" w:eastAsia="Times New Roman" w:hAnsi="Times New Roman"/>
          <w:lang w:val="ru-RU" w:eastAsia="ru-RU"/>
        </w:rPr>
        <w:instrText xml:space="preserve">" </w:instrText>
      </w:r>
      <w:r w:rsidR="00BF02F2">
        <w:rPr>
          <w:rStyle w:val="ad"/>
          <w:rFonts w:ascii="Times New Roman" w:eastAsia="Times New Roman" w:hAnsi="Times New Roman"/>
          <w:lang w:eastAsia="ru-RU"/>
        </w:rPr>
        <w:fldChar w:fldCharType="separate"/>
      </w:r>
      <w:r w:rsidR="003A7D75" w:rsidRPr="00AE7D61">
        <w:rPr>
          <w:rStyle w:val="ad"/>
          <w:rFonts w:ascii="Times New Roman" w:eastAsia="Times New Roman" w:hAnsi="Times New Roman"/>
          <w:lang w:eastAsia="ru-RU"/>
        </w:rPr>
        <w:t>KRZarubina</w:t>
      </w:r>
      <w:r w:rsidR="003A7D75" w:rsidRPr="00AE7D61">
        <w:rPr>
          <w:rStyle w:val="ad"/>
          <w:rFonts w:ascii="Times New Roman" w:eastAsia="Times New Roman" w:hAnsi="Times New Roman"/>
          <w:lang w:val="ru-RU" w:eastAsia="ru-RU"/>
        </w:rPr>
        <w:t>@</w:t>
      </w:r>
      <w:r w:rsidR="003A7D75" w:rsidRPr="00AE7D61">
        <w:rPr>
          <w:rStyle w:val="ad"/>
          <w:rFonts w:ascii="Times New Roman" w:eastAsia="Times New Roman" w:hAnsi="Times New Roman"/>
          <w:lang w:eastAsia="ru-RU"/>
        </w:rPr>
        <w:t>vti</w:t>
      </w:r>
      <w:r w:rsidR="003A7D75" w:rsidRPr="00AE7D61">
        <w:rPr>
          <w:rStyle w:val="ad"/>
          <w:rFonts w:ascii="Times New Roman" w:eastAsia="Times New Roman" w:hAnsi="Times New Roman"/>
          <w:lang w:val="ru-RU" w:eastAsia="ru-RU"/>
        </w:rPr>
        <w:t>.</w:t>
      </w:r>
      <w:proofErr w:type="spellStart"/>
      <w:r w:rsidR="003A7D75" w:rsidRPr="00AE7D61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  <w:r w:rsidR="00BF02F2">
        <w:rPr>
          <w:rStyle w:val="ad"/>
          <w:rFonts w:ascii="Times New Roman" w:eastAsia="Times New Roman" w:hAnsi="Times New Roman"/>
          <w:lang w:eastAsia="ru-RU"/>
        </w:rPr>
        <w:fldChar w:fldCharType="end"/>
      </w:r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A24E0">
        <w:rPr>
          <w:rFonts w:ascii="Times New Roman" w:eastAsia="Times New Roman" w:hAnsi="Times New Roman"/>
          <w:b/>
          <w:lang w:val="ru-RU" w:eastAsia="ru-RU"/>
        </w:rPr>
        <w:t>25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A7D75">
        <w:rPr>
          <w:rFonts w:ascii="Times New Roman" w:eastAsia="Times New Roman" w:hAnsi="Times New Roman"/>
          <w:b/>
          <w:lang w:val="ru-RU" w:eastAsia="ru-RU"/>
        </w:rPr>
        <w:t>ноября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1.11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33-67</w:t>
                          </w:r>
                          <w:r w:rsidR="00F02C84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6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3A24E0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1.11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3A24E0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33-67</w:t>
                    </w:r>
                    <w:r w:rsidR="00F02C84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6" Type="http://schemas.openxmlformats.org/officeDocument/2006/relationships/hyperlink" Target="http://www.vti.ru" TargetMode="External"/><Relationship Id="rId5" Type="http://schemas.openxmlformats.org/officeDocument/2006/relationships/hyperlink" Target="mailto:vti@vti.ru" TargetMode="External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1AB789-1EEA-46E7-AA1F-BE33ACB3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9</cp:revision>
  <cp:lastPrinted>2025-06-06T07:56:00Z</cp:lastPrinted>
  <dcterms:created xsi:type="dcterms:W3CDTF">2025-07-23T11:53:00Z</dcterms:created>
  <dcterms:modified xsi:type="dcterms:W3CDTF">2025-11-21T12:48:00Z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